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975D" w14:textId="77777777" w:rsidR="004C7AD3" w:rsidRDefault="004C7AD3"/>
    <w:p w14:paraId="2E3DCAB0" w14:textId="72312E4C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 xml:space="preserve">THE HOUSING AUTHORITY </w:t>
      </w:r>
      <w:r w:rsidRPr="003941AF">
        <w:rPr>
          <w:sz w:val="48"/>
          <w:szCs w:val="48"/>
        </w:rPr>
        <w:t>OF FULTON COUNTY</w:t>
      </w:r>
    </w:p>
    <w:p w14:paraId="139591BD" w14:textId="12E2D473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RFP FOR</w:t>
      </w:r>
    </w:p>
    <w:p w14:paraId="6C04C44B" w14:textId="77777777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FY2024 FEE ACCOUNTING SERVICES</w:t>
      </w:r>
    </w:p>
    <w:p w14:paraId="0DEB59C6" w14:textId="22FCF6DA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FOR</w:t>
      </w:r>
    </w:p>
    <w:p w14:paraId="18DFC365" w14:textId="5D96D013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LOW-INCOME PUBLIC HOUSING</w:t>
      </w:r>
    </w:p>
    <w:p w14:paraId="5B57B196" w14:textId="77777777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AND</w:t>
      </w:r>
    </w:p>
    <w:p w14:paraId="2E245F7E" w14:textId="7DB962A8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SECTION 8 PROGRAMS.</w:t>
      </w:r>
    </w:p>
    <w:p w14:paraId="20DCCD2F" w14:textId="7D1467E6" w:rsidR="003941AF" w:rsidRPr="003941AF" w:rsidRDefault="003941AF" w:rsidP="003941AF">
      <w:pPr>
        <w:jc w:val="center"/>
        <w:rPr>
          <w:sz w:val="48"/>
          <w:szCs w:val="48"/>
        </w:rPr>
      </w:pPr>
      <w:r w:rsidRPr="003941AF">
        <w:rPr>
          <w:sz w:val="48"/>
          <w:szCs w:val="48"/>
        </w:rPr>
        <w:t>APRIL 2, 2024</w:t>
      </w:r>
    </w:p>
    <w:p w14:paraId="280ED628" w14:textId="77777777" w:rsidR="003941AF" w:rsidRPr="003941AF" w:rsidRDefault="003941AF" w:rsidP="003941AF">
      <w:pPr>
        <w:jc w:val="center"/>
        <w:rPr>
          <w:sz w:val="48"/>
          <w:szCs w:val="48"/>
        </w:rPr>
      </w:pPr>
    </w:p>
    <w:p w14:paraId="4CDE80BF" w14:textId="77777777" w:rsidR="003941AF" w:rsidRDefault="003941AF"/>
    <w:p w14:paraId="40B39337" w14:textId="77777777" w:rsidR="003941AF" w:rsidRDefault="003941AF"/>
    <w:p w14:paraId="221560D5" w14:textId="77777777" w:rsidR="003941AF" w:rsidRDefault="003941AF"/>
    <w:p w14:paraId="46E96D6D" w14:textId="77777777" w:rsidR="003941AF" w:rsidRDefault="003941AF"/>
    <w:p w14:paraId="08DE39C2" w14:textId="77777777" w:rsidR="003941AF" w:rsidRDefault="003941AF"/>
    <w:p w14:paraId="3C595B39" w14:textId="77777777" w:rsidR="003941AF" w:rsidRDefault="003941AF"/>
    <w:p w14:paraId="5EF109B3" w14:textId="77777777" w:rsidR="003941AF" w:rsidRDefault="003941AF"/>
    <w:p w14:paraId="16C1ACBF" w14:textId="77777777" w:rsidR="003941AF" w:rsidRDefault="003941AF"/>
    <w:p w14:paraId="4D2E9A81" w14:textId="77777777" w:rsidR="003941AF" w:rsidRDefault="003941AF"/>
    <w:p w14:paraId="5F107C1A" w14:textId="77777777" w:rsidR="004C41F6" w:rsidRDefault="004C41F6" w:rsidP="004C41F6"/>
    <w:p w14:paraId="64548C90" w14:textId="1675E4B0" w:rsidR="004C41F6" w:rsidRPr="004C41F6" w:rsidRDefault="004C41F6" w:rsidP="004C41F6">
      <w:pPr>
        <w:jc w:val="center"/>
        <w:rPr>
          <w:b/>
          <w:bCs/>
          <w:sz w:val="24"/>
          <w:szCs w:val="24"/>
        </w:rPr>
      </w:pPr>
      <w:r w:rsidRPr="004C41F6">
        <w:rPr>
          <w:b/>
          <w:bCs/>
          <w:sz w:val="24"/>
          <w:szCs w:val="24"/>
        </w:rPr>
        <w:lastRenderedPageBreak/>
        <w:t>SCOPE OF SERVICES FOR FEE ACCOUNTING SERVICES</w:t>
      </w:r>
    </w:p>
    <w:p w14:paraId="1AA14F40" w14:textId="43D2F55A" w:rsidR="004C41F6" w:rsidRPr="004C41F6" w:rsidRDefault="004C41F6" w:rsidP="004C41F6">
      <w:pPr>
        <w:jc w:val="center"/>
        <w:rPr>
          <w:b/>
          <w:bCs/>
          <w:sz w:val="24"/>
          <w:szCs w:val="24"/>
        </w:rPr>
      </w:pPr>
      <w:r w:rsidRPr="004C41F6">
        <w:rPr>
          <w:b/>
          <w:bCs/>
          <w:sz w:val="24"/>
          <w:szCs w:val="24"/>
        </w:rPr>
        <w:t>SECTION 1: SCOPE OF FEE ACCOUNTANT SERVICES</w:t>
      </w:r>
    </w:p>
    <w:p w14:paraId="396A030C" w14:textId="0F1B4721" w:rsidR="004C41F6" w:rsidRPr="004C41F6" w:rsidRDefault="004C41F6" w:rsidP="004C41F6">
      <w:pPr>
        <w:jc w:val="both"/>
        <w:rPr>
          <w:sz w:val="24"/>
          <w:szCs w:val="24"/>
        </w:rPr>
      </w:pPr>
      <w:r w:rsidRPr="004C41F6">
        <w:rPr>
          <w:sz w:val="24"/>
          <w:szCs w:val="24"/>
        </w:rPr>
        <w:t xml:space="preserve">The </w:t>
      </w:r>
      <w:proofErr w:type="gramStart"/>
      <w:r w:rsidRPr="004C41F6">
        <w:rPr>
          <w:sz w:val="24"/>
          <w:szCs w:val="24"/>
        </w:rPr>
        <w:t>Accountant</w:t>
      </w:r>
      <w:proofErr w:type="gramEnd"/>
      <w:r w:rsidRPr="004C41F6">
        <w:rPr>
          <w:sz w:val="24"/>
          <w:szCs w:val="24"/>
        </w:rPr>
        <w:t xml:space="preserve"> shall perform all the necessary services provided under this contract under all</w:t>
      </w:r>
    </w:p>
    <w:p w14:paraId="3303B110" w14:textId="248470C4" w:rsidR="004C41F6" w:rsidRPr="004C41F6" w:rsidRDefault="004C41F6" w:rsidP="004C41F6">
      <w:pPr>
        <w:jc w:val="both"/>
        <w:rPr>
          <w:sz w:val="24"/>
          <w:szCs w:val="24"/>
        </w:rPr>
      </w:pPr>
      <w:r w:rsidRPr="004C41F6">
        <w:rPr>
          <w:sz w:val="24"/>
          <w:szCs w:val="24"/>
        </w:rPr>
        <w:t>terms and conditions as specified by Housing and Urban Development (HUD) to keep the</w:t>
      </w:r>
    </w:p>
    <w:p w14:paraId="2FAC7427" w14:textId="07E6D664" w:rsidR="004C41F6" w:rsidRPr="004C41F6" w:rsidRDefault="004C41F6" w:rsidP="004C41F6">
      <w:pPr>
        <w:jc w:val="both"/>
        <w:rPr>
          <w:sz w:val="24"/>
          <w:szCs w:val="24"/>
        </w:rPr>
      </w:pPr>
      <w:r w:rsidRPr="004C41F6">
        <w:rPr>
          <w:sz w:val="24"/>
          <w:szCs w:val="24"/>
        </w:rPr>
        <w:t>Authority compliant and consistent with all rules and regulations of Asset Management as</w:t>
      </w:r>
    </w:p>
    <w:p w14:paraId="7FCE04BF" w14:textId="62187957" w:rsidR="004C41F6" w:rsidRPr="004C41F6" w:rsidRDefault="004C41F6" w:rsidP="004C41F6">
      <w:pPr>
        <w:jc w:val="both"/>
        <w:rPr>
          <w:sz w:val="24"/>
          <w:szCs w:val="24"/>
        </w:rPr>
      </w:pPr>
      <w:r w:rsidRPr="004C41F6">
        <w:rPr>
          <w:sz w:val="24"/>
          <w:szCs w:val="24"/>
        </w:rPr>
        <w:t xml:space="preserve">defined by HUD. The </w:t>
      </w:r>
      <w:proofErr w:type="gramStart"/>
      <w:r w:rsidRPr="004C41F6">
        <w:rPr>
          <w:sz w:val="24"/>
          <w:szCs w:val="24"/>
        </w:rPr>
        <w:t>Accountant</w:t>
      </w:r>
      <w:proofErr w:type="gramEnd"/>
      <w:r w:rsidRPr="004C41F6">
        <w:rPr>
          <w:sz w:val="24"/>
          <w:szCs w:val="24"/>
        </w:rPr>
        <w:t xml:space="preserve"> shall do, perform and carry out, in a satisfactory and proper</w:t>
      </w:r>
      <w:r>
        <w:rPr>
          <w:sz w:val="24"/>
          <w:szCs w:val="24"/>
        </w:rPr>
        <w:t xml:space="preserve"> </w:t>
      </w:r>
      <w:r w:rsidRPr="004C41F6">
        <w:rPr>
          <w:sz w:val="24"/>
          <w:szCs w:val="24"/>
        </w:rPr>
        <w:t>manner, as determined by the Authority, the following:</w:t>
      </w:r>
    </w:p>
    <w:p w14:paraId="1D99008F" w14:textId="2C6F54CC" w:rsidR="004C41F6" w:rsidRPr="004C41F6" w:rsidRDefault="004C41F6" w:rsidP="008A4A92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4C41F6">
        <w:rPr>
          <w:sz w:val="24"/>
          <w:szCs w:val="24"/>
        </w:rPr>
        <w:t xml:space="preserve"> Review and update the books, records, and accounts of the Authority in</w:t>
      </w:r>
    </w:p>
    <w:p w14:paraId="11B73A74" w14:textId="1DA64262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41F6">
        <w:rPr>
          <w:sz w:val="24"/>
          <w:szCs w:val="24"/>
        </w:rPr>
        <w:t>accordance with the procedures outlined by the U.S. Department of</w:t>
      </w:r>
    </w:p>
    <w:p w14:paraId="3D4A3913" w14:textId="6E06F2EE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41F6">
        <w:rPr>
          <w:sz w:val="24"/>
          <w:szCs w:val="24"/>
        </w:rPr>
        <w:t>Housing and Urban Development (HUD) for the Public Housing and</w:t>
      </w:r>
    </w:p>
    <w:p w14:paraId="637C6BEF" w14:textId="5F6ACFDD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41F6">
        <w:rPr>
          <w:sz w:val="24"/>
          <w:szCs w:val="24"/>
        </w:rPr>
        <w:t>Section 8 programs. Maintain a general ledger for each program.</w:t>
      </w:r>
    </w:p>
    <w:p w14:paraId="3745AE74" w14:textId="053117A5" w:rsidR="004C41F6" w:rsidRP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C41F6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 </w:t>
      </w:r>
      <w:r w:rsidRPr="004C41F6">
        <w:rPr>
          <w:sz w:val="24"/>
          <w:szCs w:val="24"/>
        </w:rPr>
        <w:t>Prepare journal entries as required.</w:t>
      </w:r>
    </w:p>
    <w:p w14:paraId="074270EF" w14:textId="245655AD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C41F6">
        <w:rPr>
          <w:sz w:val="24"/>
          <w:szCs w:val="24"/>
        </w:rPr>
        <w:t>c)</w:t>
      </w:r>
      <w:r>
        <w:rPr>
          <w:sz w:val="24"/>
          <w:szCs w:val="24"/>
        </w:rPr>
        <w:t xml:space="preserve">     </w:t>
      </w:r>
      <w:r w:rsidRPr="004C41F6">
        <w:rPr>
          <w:sz w:val="24"/>
          <w:szCs w:val="24"/>
        </w:rPr>
        <w:t xml:space="preserve"> Prepare such fiscal reports and balance sheets on a monthly, quarterly, or</w:t>
      </w:r>
    </w:p>
    <w:p w14:paraId="1AF33DAB" w14:textId="7B30F5E9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C41F6">
        <w:rPr>
          <w:sz w:val="24"/>
          <w:szCs w:val="24"/>
        </w:rPr>
        <w:t>annual basis as shall be required by federal or State statutes or regulations,</w:t>
      </w:r>
    </w:p>
    <w:p w14:paraId="00918F7C" w14:textId="07FD419A" w:rsidR="004C41F6" w:rsidRP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C41F6">
        <w:rPr>
          <w:sz w:val="24"/>
          <w:szCs w:val="24"/>
        </w:rPr>
        <w:t>or as requested by the Authority.</w:t>
      </w:r>
    </w:p>
    <w:p w14:paraId="6B3A2AA9" w14:textId="25757AD5" w:rsidR="004C41F6" w:rsidRP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d)      </w:t>
      </w:r>
      <w:r w:rsidRPr="004C41F6">
        <w:rPr>
          <w:sz w:val="24"/>
          <w:szCs w:val="24"/>
        </w:rPr>
        <w:t>Prepare quarterly requisitions for funds.</w:t>
      </w:r>
    </w:p>
    <w:p w14:paraId="31839274" w14:textId="5F3B3874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C41F6">
        <w:rPr>
          <w:sz w:val="24"/>
          <w:szCs w:val="24"/>
        </w:rPr>
        <w:t>e)</w:t>
      </w:r>
      <w:r>
        <w:rPr>
          <w:sz w:val="24"/>
          <w:szCs w:val="24"/>
        </w:rPr>
        <w:t xml:space="preserve">     </w:t>
      </w:r>
      <w:r w:rsidRPr="004C41F6">
        <w:rPr>
          <w:sz w:val="24"/>
          <w:szCs w:val="24"/>
        </w:rPr>
        <w:t xml:space="preserve"> Review existing modernization program and budgets for the purpose of</w:t>
      </w:r>
    </w:p>
    <w:p w14:paraId="1F96314D" w14:textId="0F1BC9AC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C41F6">
        <w:rPr>
          <w:sz w:val="24"/>
          <w:szCs w:val="24"/>
        </w:rPr>
        <w:t>determining eligible activities under the modernization programs.</w:t>
      </w:r>
    </w:p>
    <w:p w14:paraId="5FEE238C" w14:textId="22F1764A" w:rsidR="004C41F6" w:rsidRPr="004C41F6" w:rsidRDefault="004C41F6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41F6">
        <w:rPr>
          <w:sz w:val="24"/>
          <w:szCs w:val="24"/>
        </w:rPr>
        <w:t xml:space="preserve">f) </w:t>
      </w:r>
      <w:r>
        <w:rPr>
          <w:sz w:val="24"/>
          <w:szCs w:val="24"/>
        </w:rPr>
        <w:t xml:space="preserve">     </w:t>
      </w:r>
      <w:r w:rsidRPr="004C41F6">
        <w:rPr>
          <w:sz w:val="24"/>
          <w:szCs w:val="24"/>
        </w:rPr>
        <w:t>Establish and maintain subsidiary books of account and records for the</w:t>
      </w:r>
    </w:p>
    <w:p w14:paraId="4DD6A420" w14:textId="3822F3E9" w:rsidR="004C41F6" w:rsidRP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C41F6">
        <w:rPr>
          <w:sz w:val="24"/>
          <w:szCs w:val="24"/>
        </w:rPr>
        <w:t>Authority in accordance with the procedures outlined by HUD.</w:t>
      </w:r>
    </w:p>
    <w:p w14:paraId="517007AA" w14:textId="77777777" w:rsidR="00EF6E72" w:rsidRDefault="004C41F6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C41F6">
        <w:rPr>
          <w:sz w:val="24"/>
          <w:szCs w:val="24"/>
        </w:rPr>
        <w:t>g</w:t>
      </w:r>
      <w:r>
        <w:rPr>
          <w:sz w:val="24"/>
          <w:szCs w:val="24"/>
        </w:rPr>
        <w:t xml:space="preserve">)     </w:t>
      </w:r>
      <w:r w:rsidRPr="004C41F6">
        <w:rPr>
          <w:sz w:val="24"/>
          <w:szCs w:val="24"/>
        </w:rPr>
        <w:t>With input from Authority staff prepare a draft budget and operating</w:t>
      </w:r>
      <w:r w:rsidR="00EF6E72">
        <w:rPr>
          <w:sz w:val="24"/>
          <w:szCs w:val="24"/>
        </w:rPr>
        <w:t xml:space="preserve">     </w:t>
      </w:r>
    </w:p>
    <w:p w14:paraId="7FA33BC5" w14:textId="182E77F6" w:rsidR="004C41F6" w:rsidRPr="004C41F6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C41F6">
        <w:rPr>
          <w:sz w:val="24"/>
          <w:szCs w:val="24"/>
        </w:rPr>
        <w:t xml:space="preserve"> </w:t>
      </w:r>
      <w:r w:rsidR="004C41F6" w:rsidRPr="004C41F6">
        <w:rPr>
          <w:sz w:val="24"/>
          <w:szCs w:val="24"/>
        </w:rPr>
        <w:t xml:space="preserve">subsidy calculation for the Board’s </w:t>
      </w:r>
      <w:r>
        <w:rPr>
          <w:sz w:val="24"/>
          <w:szCs w:val="24"/>
        </w:rPr>
        <w:t>review</w:t>
      </w:r>
      <w:r w:rsidR="004C41F6" w:rsidRPr="004C41F6">
        <w:rPr>
          <w:sz w:val="24"/>
          <w:szCs w:val="24"/>
        </w:rPr>
        <w:t>. Prepare</w:t>
      </w:r>
    </w:p>
    <w:p w14:paraId="6EF58A16" w14:textId="77777777" w:rsid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C41F6">
        <w:rPr>
          <w:sz w:val="24"/>
          <w:szCs w:val="24"/>
        </w:rPr>
        <w:t xml:space="preserve">and assist in any revisions of the budget and operating </w:t>
      </w:r>
      <w:proofErr w:type="gramStart"/>
      <w:r w:rsidRPr="004C41F6">
        <w:rPr>
          <w:sz w:val="24"/>
          <w:szCs w:val="24"/>
        </w:rPr>
        <w:t>subsidy</w:t>
      </w:r>
      <w:proofErr w:type="gramEnd"/>
    </w:p>
    <w:p w14:paraId="0763A348" w14:textId="5F46AD6F" w:rsidR="004C41F6" w:rsidRPr="004C41F6" w:rsidRDefault="004C41F6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C41F6">
        <w:rPr>
          <w:sz w:val="24"/>
          <w:szCs w:val="24"/>
        </w:rPr>
        <w:t>calculations</w:t>
      </w:r>
    </w:p>
    <w:p w14:paraId="147BB0F7" w14:textId="0DCE7A7B" w:rsidR="004C41F6" w:rsidRPr="004C41F6" w:rsidRDefault="008A4A92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1F6" w:rsidRPr="004C41F6">
        <w:rPr>
          <w:sz w:val="24"/>
          <w:szCs w:val="24"/>
        </w:rPr>
        <w:t>h)</w:t>
      </w:r>
      <w:r>
        <w:rPr>
          <w:sz w:val="24"/>
          <w:szCs w:val="24"/>
        </w:rPr>
        <w:t xml:space="preserve">    </w:t>
      </w:r>
      <w:r w:rsidR="004C41F6" w:rsidRPr="004C41F6">
        <w:rPr>
          <w:sz w:val="24"/>
          <w:szCs w:val="24"/>
        </w:rPr>
        <w:t xml:space="preserve"> Be available and serve as a consultant on accounting and fiscal matters.</w:t>
      </w:r>
    </w:p>
    <w:p w14:paraId="6840A2DC" w14:textId="3BC0FE25" w:rsidR="004C41F6" w:rsidRPr="004C41F6" w:rsidRDefault="008A4A92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4C41F6" w:rsidRPr="004C41F6">
        <w:rPr>
          <w:sz w:val="24"/>
          <w:szCs w:val="24"/>
        </w:rPr>
        <w:t>i</w:t>
      </w:r>
      <w:proofErr w:type="spellEnd"/>
      <w:r w:rsidR="004C41F6" w:rsidRPr="004C41F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</w:t>
      </w:r>
      <w:r w:rsidR="004C41F6" w:rsidRPr="004C41F6">
        <w:rPr>
          <w:sz w:val="24"/>
          <w:szCs w:val="24"/>
        </w:rPr>
        <w:t>Provide internal auditing services as may be requested by the Authority.</w:t>
      </w:r>
    </w:p>
    <w:p w14:paraId="12B4B56E" w14:textId="56278D3C" w:rsidR="004C41F6" w:rsidRPr="004C41F6" w:rsidRDefault="008A4A92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1F6" w:rsidRPr="004C41F6">
        <w:rPr>
          <w:sz w:val="24"/>
          <w:szCs w:val="24"/>
        </w:rPr>
        <w:t>j)</w:t>
      </w:r>
      <w:r>
        <w:rPr>
          <w:sz w:val="24"/>
          <w:szCs w:val="24"/>
        </w:rPr>
        <w:t xml:space="preserve">    </w:t>
      </w:r>
      <w:r w:rsidR="004C41F6" w:rsidRPr="004C41F6">
        <w:rPr>
          <w:sz w:val="24"/>
          <w:szCs w:val="24"/>
        </w:rPr>
        <w:t xml:space="preserve"> Attend meetings of the Authority when requested by the Authority or its</w:t>
      </w:r>
    </w:p>
    <w:p w14:paraId="39A0F8D4" w14:textId="037C647C" w:rsidR="004C41F6" w:rsidRPr="004C41F6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C41F6" w:rsidRPr="004C41F6">
        <w:rPr>
          <w:sz w:val="24"/>
          <w:szCs w:val="24"/>
        </w:rPr>
        <w:t>Executive Director.</w:t>
      </w:r>
    </w:p>
    <w:p w14:paraId="6F76BBDF" w14:textId="3702DA45" w:rsidR="004C41F6" w:rsidRPr="004C41F6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4C41F6" w:rsidRPr="004C41F6">
        <w:rPr>
          <w:sz w:val="24"/>
          <w:szCs w:val="24"/>
        </w:rPr>
        <w:t xml:space="preserve">k) </w:t>
      </w:r>
      <w:r>
        <w:rPr>
          <w:sz w:val="24"/>
          <w:szCs w:val="24"/>
        </w:rPr>
        <w:t xml:space="preserve">   </w:t>
      </w:r>
      <w:r w:rsidR="004C41F6" w:rsidRPr="004C41F6">
        <w:rPr>
          <w:sz w:val="24"/>
          <w:szCs w:val="24"/>
        </w:rPr>
        <w:t>Prepare all other fiscal reports and statements when requested by the</w:t>
      </w:r>
    </w:p>
    <w:p w14:paraId="39125891" w14:textId="5D7728A0" w:rsidR="004C41F6" w:rsidRPr="004C41F6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C41F6" w:rsidRPr="004C41F6">
        <w:rPr>
          <w:sz w:val="24"/>
          <w:szCs w:val="24"/>
        </w:rPr>
        <w:t>Authority or its Executive Director.</w:t>
      </w:r>
    </w:p>
    <w:p w14:paraId="35F20E43" w14:textId="47398AA4" w:rsidR="00680677" w:rsidRDefault="008A4A92" w:rsidP="006806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1F6" w:rsidRPr="004C41F6">
        <w:rPr>
          <w:sz w:val="24"/>
          <w:szCs w:val="24"/>
        </w:rPr>
        <w:t>l)</w:t>
      </w:r>
      <w:r>
        <w:rPr>
          <w:sz w:val="24"/>
          <w:szCs w:val="24"/>
        </w:rPr>
        <w:t xml:space="preserve">    </w:t>
      </w:r>
      <w:r w:rsidR="004C41F6" w:rsidRPr="004C41F6">
        <w:rPr>
          <w:sz w:val="24"/>
          <w:szCs w:val="24"/>
        </w:rPr>
        <w:t xml:space="preserve"> Perform such other accounting and fiscal services when requested b</w:t>
      </w:r>
      <w:r w:rsidR="00680677">
        <w:rPr>
          <w:sz w:val="24"/>
          <w:szCs w:val="24"/>
        </w:rPr>
        <w:t>y the</w:t>
      </w:r>
    </w:p>
    <w:p w14:paraId="2A969686" w14:textId="108ABFF0" w:rsidR="008A4A92" w:rsidRPr="008A4A92" w:rsidRDefault="008A4A92" w:rsidP="00680677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Authority or its Executive Director.</w:t>
      </w:r>
    </w:p>
    <w:p w14:paraId="6E1950B8" w14:textId="45BC3185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4A92">
        <w:rPr>
          <w:sz w:val="24"/>
          <w:szCs w:val="24"/>
        </w:rPr>
        <w:t>m)</w:t>
      </w:r>
      <w:r>
        <w:rPr>
          <w:sz w:val="24"/>
          <w:szCs w:val="24"/>
        </w:rPr>
        <w:t xml:space="preserve">   </w:t>
      </w:r>
      <w:r w:rsidRPr="008A4A92">
        <w:rPr>
          <w:sz w:val="24"/>
          <w:szCs w:val="24"/>
        </w:rPr>
        <w:t xml:space="preserve"> Perform all the services and comply with all the terms and conditions, as</w:t>
      </w:r>
    </w:p>
    <w:p w14:paraId="5C3A8BF7" w14:textId="64DF4363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A4A92">
        <w:rPr>
          <w:sz w:val="24"/>
          <w:szCs w:val="24"/>
        </w:rPr>
        <w:t>set forth in the agreement for Accounting Services.</w:t>
      </w:r>
    </w:p>
    <w:p w14:paraId="4D187CF0" w14:textId="0D6276BC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n)   </w:t>
      </w:r>
      <w:r w:rsidRPr="008A4A92">
        <w:rPr>
          <w:sz w:val="24"/>
          <w:szCs w:val="24"/>
        </w:rPr>
        <w:t xml:space="preserve"> Review any documents and make any suggestions to management to</w:t>
      </w:r>
    </w:p>
    <w:p w14:paraId="3F7DE6D8" w14:textId="1571B1F0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F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8A4A92">
        <w:rPr>
          <w:sz w:val="24"/>
          <w:szCs w:val="24"/>
        </w:rPr>
        <w:t>insure</w:t>
      </w:r>
      <w:proofErr w:type="gramEnd"/>
      <w:r w:rsidRPr="008A4A92">
        <w:rPr>
          <w:sz w:val="24"/>
          <w:szCs w:val="24"/>
        </w:rPr>
        <w:t xml:space="preserve"> a clear audit.</w:t>
      </w:r>
    </w:p>
    <w:p w14:paraId="5C0DB646" w14:textId="69BCDC75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F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4A92">
        <w:rPr>
          <w:sz w:val="24"/>
          <w:szCs w:val="24"/>
        </w:rPr>
        <w:t>o)</w:t>
      </w:r>
      <w:r>
        <w:rPr>
          <w:sz w:val="24"/>
          <w:szCs w:val="24"/>
        </w:rPr>
        <w:t xml:space="preserve">   </w:t>
      </w:r>
      <w:r w:rsidRPr="008A4A92">
        <w:rPr>
          <w:sz w:val="24"/>
          <w:szCs w:val="24"/>
        </w:rPr>
        <w:t xml:space="preserve"> Prepare quarterly payroll tax returns (including pension report)</w:t>
      </w:r>
    </w:p>
    <w:p w14:paraId="1516720D" w14:textId="49BCC420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A4A92">
        <w:rPr>
          <w:sz w:val="24"/>
          <w:szCs w:val="24"/>
        </w:rPr>
        <w:t xml:space="preserve">p) </w:t>
      </w:r>
      <w:r>
        <w:rPr>
          <w:sz w:val="24"/>
          <w:szCs w:val="24"/>
        </w:rPr>
        <w:t xml:space="preserve">   </w:t>
      </w:r>
      <w:r w:rsidRPr="008A4A92">
        <w:rPr>
          <w:sz w:val="24"/>
          <w:szCs w:val="24"/>
        </w:rPr>
        <w:t>Maintain Authority’s property ledger in accordance with HUD rules and</w:t>
      </w:r>
    </w:p>
    <w:p w14:paraId="19220F4D" w14:textId="2BB1CDAA" w:rsidR="008A4A92" w:rsidRPr="008A4A92" w:rsidRDefault="008A4A92" w:rsidP="008A4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A4A92">
        <w:rPr>
          <w:sz w:val="24"/>
          <w:szCs w:val="24"/>
        </w:rPr>
        <w:t>regulations.</w:t>
      </w:r>
    </w:p>
    <w:p w14:paraId="4AB1C7C0" w14:textId="77777777" w:rsidR="008A4A92" w:rsidRPr="008A4A9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8A4A92">
        <w:rPr>
          <w:b/>
          <w:bCs/>
          <w:sz w:val="24"/>
          <w:szCs w:val="24"/>
        </w:rPr>
        <w:t xml:space="preserve">SECTION II: TIME AND PERFORMANCE </w:t>
      </w:r>
    </w:p>
    <w:p w14:paraId="2148F53B" w14:textId="7862294D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The Services of the Accountant are to commence </w:t>
      </w:r>
      <w:r>
        <w:rPr>
          <w:sz w:val="24"/>
          <w:szCs w:val="24"/>
        </w:rPr>
        <w:t xml:space="preserve">May 2, </w:t>
      </w:r>
      <w:proofErr w:type="gramStart"/>
      <w:r>
        <w:rPr>
          <w:sz w:val="24"/>
          <w:szCs w:val="24"/>
        </w:rPr>
        <w:t>2024</w:t>
      </w:r>
      <w:proofErr w:type="gramEnd"/>
      <w:r w:rsidRPr="008A4A92">
        <w:rPr>
          <w:sz w:val="24"/>
          <w:szCs w:val="24"/>
        </w:rPr>
        <w:t xml:space="preserve"> and end </w:t>
      </w:r>
      <w:r>
        <w:rPr>
          <w:sz w:val="24"/>
          <w:szCs w:val="24"/>
        </w:rPr>
        <w:t>May 2</w:t>
      </w:r>
      <w:r w:rsidRPr="008A4A92">
        <w:rPr>
          <w:sz w:val="24"/>
          <w:szCs w:val="24"/>
        </w:rPr>
        <w:t>, 202</w:t>
      </w:r>
      <w:r>
        <w:rPr>
          <w:sz w:val="24"/>
          <w:szCs w:val="24"/>
        </w:rPr>
        <w:t>6</w:t>
      </w:r>
      <w:r w:rsidRPr="008A4A92">
        <w:rPr>
          <w:sz w:val="24"/>
          <w:szCs w:val="24"/>
        </w:rPr>
        <w:t>.</w:t>
      </w:r>
    </w:p>
    <w:p w14:paraId="06F4A22B" w14:textId="77777777" w:rsidR="008A4A92" w:rsidRPr="008A4A9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8A4A92">
        <w:rPr>
          <w:b/>
          <w:bCs/>
          <w:sz w:val="24"/>
          <w:szCs w:val="24"/>
        </w:rPr>
        <w:t xml:space="preserve">INFORMATION AND DATE REQUIRED OF EACH RESPONDENT </w:t>
      </w:r>
    </w:p>
    <w:p w14:paraId="71FDF4E7" w14:textId="348DA5BD" w:rsidR="008A4A92" w:rsidRPr="00EF6E72" w:rsidRDefault="00EF6E72" w:rsidP="00EF6E72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A4A92" w:rsidRPr="00EF6E72">
        <w:rPr>
          <w:b/>
          <w:bCs/>
          <w:sz w:val="24"/>
          <w:szCs w:val="24"/>
        </w:rPr>
        <w:t xml:space="preserve">A. Method for providing the requested </w:t>
      </w:r>
      <w:r w:rsidRPr="00EF6E72">
        <w:rPr>
          <w:b/>
          <w:bCs/>
          <w:sz w:val="24"/>
          <w:szCs w:val="24"/>
        </w:rPr>
        <w:t>services.</w:t>
      </w:r>
    </w:p>
    <w:p w14:paraId="16D60B86" w14:textId="7D2C35D2" w:rsidR="008A4A92" w:rsidRPr="008A4A92" w:rsidRDefault="008A4A92" w:rsidP="00EF6E7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Your proposal should include your understanding of the steps necessary to perfor</w:t>
      </w:r>
      <w:r w:rsidR="00EF6E72">
        <w:rPr>
          <w:sz w:val="24"/>
          <w:szCs w:val="24"/>
        </w:rPr>
        <w:t xml:space="preserve">m </w:t>
      </w:r>
      <w:r w:rsidRPr="008A4A92">
        <w:rPr>
          <w:sz w:val="24"/>
          <w:szCs w:val="24"/>
        </w:rPr>
        <w:t>the work listed in Section 1.</w:t>
      </w:r>
    </w:p>
    <w:p w14:paraId="1B4589B4" w14:textId="77777777" w:rsidR="00EF6E72" w:rsidRPr="00EF6E72" w:rsidRDefault="00EF6E72" w:rsidP="00EF6E72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A4A92" w:rsidRPr="00EF6E72">
        <w:rPr>
          <w:b/>
          <w:bCs/>
          <w:sz w:val="24"/>
          <w:szCs w:val="24"/>
        </w:rPr>
        <w:t xml:space="preserve">B. Qualification and experience. </w:t>
      </w:r>
    </w:p>
    <w:p w14:paraId="010F0AB6" w14:textId="796E65D5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A92" w:rsidRPr="008A4A92">
        <w:rPr>
          <w:sz w:val="24"/>
          <w:szCs w:val="24"/>
        </w:rPr>
        <w:t>1. Experience in HUD accounting and financial management procedures, as it relates to</w:t>
      </w:r>
    </w:p>
    <w:p w14:paraId="391A9048" w14:textId="1A3A7EC8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local Housing Authorities’ operating budgets and grant applications including the</w:t>
      </w:r>
    </w:p>
    <w:p w14:paraId="4B1DDB6B" w14:textId="24413FFF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Housing Choice Voucher Program monthly VMS reporting requirements.</w:t>
      </w:r>
    </w:p>
    <w:p w14:paraId="53778531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2. Experience as fee accountant, with designation of certified public accountant with a</w:t>
      </w:r>
    </w:p>
    <w:p w14:paraId="2B3D832A" w14:textId="5B3EADC6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minimum of 5 years with governmental authorities and agencies</w:t>
      </w:r>
    </w:p>
    <w:p w14:paraId="71DDBE58" w14:textId="44ECB676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 xml:space="preserve">3. Thorough knowledge of public contract law and federal procurement requirements </w:t>
      </w:r>
      <w:r w:rsidR="00EF6E72">
        <w:rPr>
          <w:sz w:val="24"/>
          <w:szCs w:val="24"/>
        </w:rPr>
        <w:t xml:space="preserve">        </w:t>
      </w:r>
      <w:r w:rsidRPr="008A4A92">
        <w:rPr>
          <w:sz w:val="24"/>
          <w:szCs w:val="24"/>
        </w:rPr>
        <w:t>under</w:t>
      </w:r>
    </w:p>
    <w:p w14:paraId="62DC18DF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24 CFR 85.36. Must have thorough understanding of modernization quarterly reports and</w:t>
      </w:r>
    </w:p>
    <w:p w14:paraId="30B31A39" w14:textId="5C0AFF7C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closeout documents.</w:t>
      </w:r>
    </w:p>
    <w:p w14:paraId="6201D62B" w14:textId="5CCB53A8" w:rsidR="008A4A92" w:rsidRPr="00EF6E72" w:rsidRDefault="00EF6E72" w:rsidP="00EF6E72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4A92" w:rsidRPr="00EF6E72">
        <w:rPr>
          <w:b/>
          <w:bCs/>
          <w:sz w:val="24"/>
          <w:szCs w:val="24"/>
        </w:rPr>
        <w:t xml:space="preserve">C. Cost of Services. </w:t>
      </w:r>
    </w:p>
    <w:p w14:paraId="7B822B2D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1. The Authority desires to receive a fixed annual price for the cost of services. The</w:t>
      </w:r>
    </w:p>
    <w:p w14:paraId="4BBF4B58" w14:textId="3E07F66F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A4A92" w:rsidRPr="008A4A92">
        <w:rPr>
          <w:sz w:val="24"/>
          <w:szCs w:val="24"/>
        </w:rPr>
        <w:t>Authority asks that the annual price be then broken down into the cost for each of the</w:t>
      </w:r>
    </w:p>
    <w:p w14:paraId="04BA3B53" w14:textId="0C18547E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 xml:space="preserve">Authority’s programs, Public Housing and Section 8. The Authority </w:t>
      </w:r>
      <w:proofErr w:type="gramStart"/>
      <w:r w:rsidR="008A4A92" w:rsidRPr="008A4A92">
        <w:rPr>
          <w:sz w:val="24"/>
          <w:szCs w:val="24"/>
        </w:rPr>
        <w:t>anticipates</w:t>
      </w:r>
      <w:proofErr w:type="gramEnd"/>
    </w:p>
    <w:p w14:paraId="77829626" w14:textId="2898471C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A4A92" w:rsidRPr="008A4A92">
        <w:rPr>
          <w:sz w:val="24"/>
          <w:szCs w:val="24"/>
        </w:rPr>
        <w:t>twelve</w:t>
      </w:r>
      <w:proofErr w:type="gramEnd"/>
      <w:r w:rsidR="008A4A92" w:rsidRPr="008A4A92">
        <w:rPr>
          <w:sz w:val="24"/>
          <w:szCs w:val="24"/>
        </w:rPr>
        <w:t xml:space="preserve"> equal monthly payments.</w:t>
      </w:r>
    </w:p>
    <w:p w14:paraId="67C71614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2. If the draft budget is not submitted by the specified date, the Authority will withhold all</w:t>
      </w:r>
    </w:p>
    <w:p w14:paraId="5BA6FB38" w14:textId="1328AAE6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A92" w:rsidRPr="008A4A92">
        <w:rPr>
          <w:sz w:val="24"/>
          <w:szCs w:val="24"/>
        </w:rPr>
        <w:t xml:space="preserve">payments until such </w:t>
      </w:r>
      <w:proofErr w:type="gramStart"/>
      <w:r w:rsidR="008A4A92" w:rsidRPr="008A4A92">
        <w:rPr>
          <w:sz w:val="24"/>
          <w:szCs w:val="24"/>
        </w:rPr>
        <w:t>time</w:t>
      </w:r>
      <w:proofErr w:type="gramEnd"/>
      <w:r w:rsidR="008A4A92" w:rsidRPr="008A4A92">
        <w:rPr>
          <w:sz w:val="24"/>
          <w:szCs w:val="24"/>
        </w:rPr>
        <w:t xml:space="preserve"> a draft budget is completed.</w:t>
      </w:r>
    </w:p>
    <w:p w14:paraId="30007A26" w14:textId="55206065" w:rsidR="008A4A92" w:rsidRPr="00EF6E72" w:rsidRDefault="00EF6E72" w:rsidP="00EF6E7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8A4A92" w:rsidRPr="00EF6E72">
        <w:rPr>
          <w:b/>
          <w:bCs/>
          <w:sz w:val="24"/>
          <w:szCs w:val="24"/>
        </w:rPr>
        <w:t xml:space="preserve">D. Requirements </w:t>
      </w:r>
    </w:p>
    <w:p w14:paraId="1D5ABF60" w14:textId="607E288D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1.</w:t>
      </w:r>
      <w:r w:rsidR="00EF6E72">
        <w:rPr>
          <w:sz w:val="24"/>
          <w:szCs w:val="24"/>
        </w:rPr>
        <w:t xml:space="preserve"> </w:t>
      </w:r>
      <w:r w:rsidRPr="008A4A92">
        <w:rPr>
          <w:sz w:val="24"/>
          <w:szCs w:val="24"/>
        </w:rPr>
        <w:t xml:space="preserve"> The Authority desires to receive a fixed annual price for the cost of services The</w:t>
      </w:r>
    </w:p>
    <w:p w14:paraId="3D6C88DD" w14:textId="61031BE7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Authority asks that the annual price be then broken down into the cost for each of the</w:t>
      </w:r>
    </w:p>
    <w:p w14:paraId="07CB489A" w14:textId="0EE54A73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 xml:space="preserve">Authority’s two programs, Public Housing and Section 8. The Authority </w:t>
      </w:r>
      <w:proofErr w:type="gramStart"/>
      <w:r w:rsidR="008A4A92" w:rsidRPr="008A4A92">
        <w:rPr>
          <w:sz w:val="24"/>
          <w:szCs w:val="24"/>
        </w:rPr>
        <w:t>anticipates</w:t>
      </w:r>
      <w:proofErr w:type="gramEnd"/>
    </w:p>
    <w:p w14:paraId="1CACE5E8" w14:textId="249B4124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A4A92" w:rsidRPr="008A4A92">
        <w:rPr>
          <w:sz w:val="24"/>
          <w:szCs w:val="24"/>
        </w:rPr>
        <w:t>twelve</w:t>
      </w:r>
      <w:proofErr w:type="gramEnd"/>
      <w:r w:rsidR="008A4A92" w:rsidRPr="008A4A92">
        <w:rPr>
          <w:sz w:val="24"/>
          <w:szCs w:val="24"/>
        </w:rPr>
        <w:t xml:space="preserve"> equal monthly payments.</w:t>
      </w:r>
    </w:p>
    <w:p w14:paraId="2FFCC455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2. The Authority desires to receive a fixed hourly price for any additional services not</w:t>
      </w:r>
    </w:p>
    <w:p w14:paraId="0F04BC8F" w14:textId="5C4AACBC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 xml:space="preserve">included in Section I, Scope of Fee Accountant Services, provided the </w:t>
      </w:r>
      <w:proofErr w:type="gramStart"/>
      <w:r w:rsidR="008A4A92" w:rsidRPr="008A4A92">
        <w:rPr>
          <w:sz w:val="24"/>
          <w:szCs w:val="24"/>
        </w:rPr>
        <w:t>Accountant</w:t>
      </w:r>
      <w:proofErr w:type="gramEnd"/>
    </w:p>
    <w:p w14:paraId="43C27EF5" w14:textId="5DE316A7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A92" w:rsidRPr="008A4A92">
        <w:rPr>
          <w:sz w:val="24"/>
          <w:szCs w:val="24"/>
        </w:rPr>
        <w:t>receives approval from the Authority’s Executive Director, prior to commencement of the</w:t>
      </w:r>
    </w:p>
    <w:p w14:paraId="178D6203" w14:textId="69BBF0C4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A92" w:rsidRPr="008A4A92">
        <w:rPr>
          <w:sz w:val="24"/>
          <w:szCs w:val="24"/>
        </w:rPr>
        <w:t>services</w:t>
      </w:r>
    </w:p>
    <w:p w14:paraId="25F5BADF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>3. Respondents must demonstrate agreement with these terms in their response.</w:t>
      </w:r>
    </w:p>
    <w:p w14:paraId="573B5C08" w14:textId="4943FCFD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 xml:space="preserve">4. Respondents must be a Certified Public Accountant, </w:t>
      </w:r>
      <w:r w:rsidR="00680677">
        <w:rPr>
          <w:sz w:val="24"/>
          <w:szCs w:val="24"/>
        </w:rPr>
        <w:t>and/</w:t>
      </w:r>
      <w:r w:rsidRPr="008A4A92">
        <w:rPr>
          <w:sz w:val="24"/>
          <w:szCs w:val="24"/>
        </w:rPr>
        <w:t xml:space="preserve"> or</w:t>
      </w:r>
      <w:r w:rsidR="00680677">
        <w:rPr>
          <w:sz w:val="24"/>
          <w:szCs w:val="24"/>
        </w:rPr>
        <w:t xml:space="preserve"> Licensed</w:t>
      </w:r>
      <w:r w:rsidRPr="008A4A92">
        <w:rPr>
          <w:sz w:val="24"/>
          <w:szCs w:val="24"/>
        </w:rPr>
        <w:t xml:space="preserve"> Public </w:t>
      </w:r>
      <w:r w:rsidR="00680677">
        <w:rPr>
          <w:sz w:val="24"/>
          <w:szCs w:val="24"/>
        </w:rPr>
        <w:t xml:space="preserve">            </w:t>
      </w:r>
      <w:r w:rsidRPr="008A4A92">
        <w:rPr>
          <w:sz w:val="24"/>
          <w:szCs w:val="24"/>
        </w:rPr>
        <w:t>Accountant</w:t>
      </w:r>
    </w:p>
    <w:p w14:paraId="1B467706" w14:textId="146564E9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 xml:space="preserve">5. </w:t>
      </w:r>
      <w:proofErr w:type="gramStart"/>
      <w:r w:rsidRPr="008A4A92">
        <w:rPr>
          <w:sz w:val="24"/>
          <w:szCs w:val="24"/>
        </w:rPr>
        <w:t>Proposal  references</w:t>
      </w:r>
      <w:proofErr w:type="gramEnd"/>
      <w:r w:rsidRPr="008A4A92">
        <w:rPr>
          <w:sz w:val="24"/>
          <w:szCs w:val="24"/>
        </w:rPr>
        <w:t xml:space="preserve"> that the Authority may contact.</w:t>
      </w:r>
    </w:p>
    <w:p w14:paraId="7950EC08" w14:textId="77777777" w:rsidR="008A4A92" w:rsidRPr="008A4A92" w:rsidRDefault="008A4A92" w:rsidP="00EF6E72">
      <w:pPr>
        <w:spacing w:line="240" w:lineRule="auto"/>
        <w:rPr>
          <w:sz w:val="24"/>
          <w:szCs w:val="24"/>
        </w:rPr>
      </w:pPr>
      <w:r w:rsidRPr="008A4A92">
        <w:rPr>
          <w:sz w:val="24"/>
          <w:szCs w:val="24"/>
        </w:rPr>
        <w:t xml:space="preserve">E. Small Minority and Women Owned Businesses Enterprises Participation </w:t>
      </w:r>
    </w:p>
    <w:p w14:paraId="307BDA5B" w14:textId="551519A7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A92" w:rsidRPr="008A4A92">
        <w:rPr>
          <w:sz w:val="24"/>
          <w:szCs w:val="24"/>
        </w:rPr>
        <w:t xml:space="preserve">Set forth by the degree of participation by the respondent in the work under this </w:t>
      </w:r>
      <w:proofErr w:type="gramStart"/>
      <w:r w:rsidR="008A4A92" w:rsidRPr="008A4A92">
        <w:rPr>
          <w:sz w:val="24"/>
          <w:szCs w:val="24"/>
        </w:rPr>
        <w:t>proposal</w:t>
      </w:r>
      <w:proofErr w:type="gramEnd"/>
      <w:r w:rsidR="008A4A92" w:rsidRPr="008A4A92">
        <w:rPr>
          <w:sz w:val="24"/>
          <w:szCs w:val="24"/>
        </w:rPr>
        <w:t xml:space="preserve"> </w:t>
      </w:r>
    </w:p>
    <w:p w14:paraId="1A749AD2" w14:textId="74E07E3C" w:rsidR="008A4A92" w:rsidRPr="008A4A92" w:rsidRDefault="00EF6E72" w:rsidP="00EF6E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A92" w:rsidRPr="008A4A92">
        <w:rPr>
          <w:sz w:val="24"/>
          <w:szCs w:val="24"/>
        </w:rPr>
        <w:t xml:space="preserve">by the </w:t>
      </w:r>
      <w:proofErr w:type="gramStart"/>
      <w:r w:rsidR="008A4A92" w:rsidRPr="008A4A92">
        <w:rPr>
          <w:sz w:val="24"/>
          <w:szCs w:val="24"/>
        </w:rPr>
        <w:t>above mentioned</w:t>
      </w:r>
      <w:proofErr w:type="gramEnd"/>
      <w:r w:rsidR="008A4A92" w:rsidRPr="008A4A92">
        <w:rPr>
          <w:sz w:val="24"/>
          <w:szCs w:val="24"/>
        </w:rPr>
        <w:t xml:space="preserve"> interests. </w:t>
      </w:r>
    </w:p>
    <w:p w14:paraId="066421E4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F. SELECTION CRITERIA </w:t>
      </w:r>
    </w:p>
    <w:p w14:paraId="4A74D2C3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The </w:t>
      </w:r>
      <w:proofErr w:type="gramStart"/>
      <w:r w:rsidRPr="008A4A92">
        <w:rPr>
          <w:sz w:val="24"/>
          <w:szCs w:val="24"/>
        </w:rPr>
        <w:t>Accountant</w:t>
      </w:r>
      <w:proofErr w:type="gramEnd"/>
      <w:r w:rsidRPr="008A4A92">
        <w:rPr>
          <w:sz w:val="24"/>
          <w:szCs w:val="24"/>
        </w:rPr>
        <w:t xml:space="preserve"> will be selected based upon his/her response to the above-listed </w:t>
      </w:r>
    </w:p>
    <w:p w14:paraId="7EC65FBF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requirements in paragraphs D above and to the Evaluation criteria listed in Attachment 1. </w:t>
      </w:r>
    </w:p>
    <w:p w14:paraId="1B542B95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PROPOSAL SUBMISSIONS </w:t>
      </w:r>
    </w:p>
    <w:p w14:paraId="0718BD16" w14:textId="09D65F0F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Responses to this RFP are to be submitted by Wednesday, </w:t>
      </w:r>
      <w:r w:rsidR="00680677">
        <w:rPr>
          <w:sz w:val="24"/>
          <w:szCs w:val="24"/>
        </w:rPr>
        <w:t xml:space="preserve">April 17,2024 </w:t>
      </w:r>
      <w:r w:rsidRPr="008A4A92">
        <w:rPr>
          <w:sz w:val="24"/>
          <w:szCs w:val="24"/>
        </w:rPr>
        <w:t>at 12PM to:</w:t>
      </w:r>
    </w:p>
    <w:p w14:paraId="5B1AB32E" w14:textId="305950C1" w:rsidR="008A4A92" w:rsidRPr="008A4A92" w:rsidRDefault="00680677" w:rsidP="008A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Zakyia Brown Exec Assistant/Office Manager</w:t>
      </w:r>
    </w:p>
    <w:p w14:paraId="2A58E2C6" w14:textId="7DCE715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Housing Authority </w:t>
      </w:r>
      <w:r w:rsidR="00680677">
        <w:rPr>
          <w:sz w:val="24"/>
          <w:szCs w:val="24"/>
        </w:rPr>
        <w:t>of Fulton County</w:t>
      </w:r>
    </w:p>
    <w:p w14:paraId="2F009175" w14:textId="16580BA9" w:rsidR="008A4A92" w:rsidRPr="00EF6E72" w:rsidRDefault="00680677" w:rsidP="008A4A9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4273 Wendell Dr. Atlanta GA 30336</w:t>
      </w:r>
    </w:p>
    <w:p w14:paraId="43D912F1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lastRenderedPageBreak/>
        <w:t xml:space="preserve">ATTACHMENT 1 </w:t>
      </w:r>
    </w:p>
    <w:p w14:paraId="79B86E6E" w14:textId="34E9717A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HOUSING AUTHORITY </w:t>
      </w:r>
      <w:r w:rsidR="00680677">
        <w:rPr>
          <w:b/>
          <w:bCs/>
          <w:sz w:val="24"/>
          <w:szCs w:val="24"/>
        </w:rPr>
        <w:t>OF FULTON COUNTY</w:t>
      </w:r>
    </w:p>
    <w:p w14:paraId="33716BB8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REQUEST FOR PROPOSALS </w:t>
      </w:r>
    </w:p>
    <w:p w14:paraId="213E5221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FEE ACCOUNTING SERVICES </w:t>
      </w:r>
    </w:p>
    <w:p w14:paraId="6EE17F1F" w14:textId="77777777" w:rsidR="008A4A92" w:rsidRPr="00EF6E72" w:rsidRDefault="008A4A92" w:rsidP="008A4A92">
      <w:pPr>
        <w:spacing w:line="240" w:lineRule="auto"/>
        <w:jc w:val="center"/>
        <w:rPr>
          <w:b/>
          <w:bCs/>
          <w:sz w:val="24"/>
          <w:szCs w:val="24"/>
        </w:rPr>
      </w:pPr>
      <w:r w:rsidRPr="00EF6E72">
        <w:rPr>
          <w:b/>
          <w:bCs/>
          <w:sz w:val="24"/>
          <w:szCs w:val="24"/>
        </w:rPr>
        <w:t xml:space="preserve">EVALUATION FACTORS </w:t>
      </w:r>
    </w:p>
    <w:p w14:paraId="5BD6BEDF" w14:textId="6C02153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The Housing Authority of </w:t>
      </w:r>
      <w:r w:rsidR="00443AF0">
        <w:rPr>
          <w:sz w:val="24"/>
          <w:szCs w:val="24"/>
        </w:rPr>
        <w:t>Fulton County in Atlanta (Fulton County) GA</w:t>
      </w:r>
      <w:r w:rsidRPr="008A4A92">
        <w:rPr>
          <w:sz w:val="24"/>
          <w:szCs w:val="24"/>
        </w:rPr>
        <w:t xml:space="preserve"> is seeking proposals for </w:t>
      </w:r>
      <w:proofErr w:type="gramStart"/>
      <w:r w:rsidRPr="008A4A92">
        <w:rPr>
          <w:sz w:val="24"/>
          <w:szCs w:val="24"/>
        </w:rPr>
        <w:t>Fee</w:t>
      </w:r>
      <w:proofErr w:type="gramEnd"/>
      <w:r w:rsidRPr="008A4A92">
        <w:rPr>
          <w:sz w:val="24"/>
          <w:szCs w:val="24"/>
        </w:rPr>
        <w:t xml:space="preserve"> </w:t>
      </w:r>
    </w:p>
    <w:p w14:paraId="440EBB2C" w14:textId="0E36013B" w:rsidR="008A4A92" w:rsidRPr="008A4A92" w:rsidRDefault="008A4A92" w:rsidP="00443AF0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Accounting for its Low-Income Housing Program,  Voucher</w:t>
      </w:r>
      <w:r w:rsidR="00443AF0">
        <w:rPr>
          <w:sz w:val="24"/>
          <w:szCs w:val="24"/>
        </w:rPr>
        <w:t>/PH</w:t>
      </w:r>
      <w:r w:rsidRPr="008A4A92">
        <w:rPr>
          <w:sz w:val="24"/>
          <w:szCs w:val="24"/>
        </w:rPr>
        <w:t xml:space="preserve"> Program </w:t>
      </w:r>
      <w:r w:rsidR="00443AF0">
        <w:rPr>
          <w:sz w:val="24"/>
          <w:szCs w:val="24"/>
        </w:rPr>
        <w:t>from May,2 2024</w:t>
      </w:r>
      <w:r w:rsidRPr="008A4A92">
        <w:rPr>
          <w:sz w:val="24"/>
          <w:szCs w:val="24"/>
        </w:rPr>
        <w:t xml:space="preserve"> to </w:t>
      </w:r>
      <w:r w:rsidR="00443AF0">
        <w:rPr>
          <w:sz w:val="24"/>
          <w:szCs w:val="24"/>
        </w:rPr>
        <w:t>May 2</w:t>
      </w:r>
      <w:r w:rsidRPr="008A4A92">
        <w:rPr>
          <w:sz w:val="24"/>
          <w:szCs w:val="24"/>
        </w:rPr>
        <w:t>, 202</w:t>
      </w:r>
      <w:r w:rsidR="00443AF0">
        <w:rPr>
          <w:sz w:val="24"/>
          <w:szCs w:val="24"/>
        </w:rPr>
        <w:t>6</w:t>
      </w:r>
      <w:r w:rsidRPr="008A4A92">
        <w:rPr>
          <w:sz w:val="24"/>
          <w:szCs w:val="24"/>
        </w:rPr>
        <w:t>. The following are the quality/</w:t>
      </w:r>
      <w:proofErr w:type="gramStart"/>
      <w:r w:rsidRPr="008A4A92">
        <w:rPr>
          <w:sz w:val="24"/>
          <w:szCs w:val="24"/>
        </w:rPr>
        <w:t>merit</w:t>
      </w:r>
      <w:proofErr w:type="gramEnd"/>
    </w:p>
    <w:p w14:paraId="042F6DDD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factors with the corresponding weights. </w:t>
      </w:r>
    </w:p>
    <w:p w14:paraId="2A9679D3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Factor Weight </w:t>
      </w:r>
    </w:p>
    <w:p w14:paraId="69CC5284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1. Experience in Housing and Urban Development (HUD) accounting and financial</w:t>
      </w:r>
    </w:p>
    <w:p w14:paraId="5E867B00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management procedures, as it relates to local housing authorities in operating </w:t>
      </w:r>
      <w:proofErr w:type="gramStart"/>
      <w:r w:rsidRPr="008A4A92">
        <w:rPr>
          <w:sz w:val="24"/>
          <w:szCs w:val="24"/>
        </w:rPr>
        <w:t>budgets</w:t>
      </w:r>
      <w:proofErr w:type="gramEnd"/>
    </w:p>
    <w:p w14:paraId="6829A22A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and grant applications, including the Housing Choice Voucher</w:t>
      </w:r>
    </w:p>
    <w:p w14:paraId="203F0611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Program…………………………………………………………….…………25 </w:t>
      </w:r>
      <w:proofErr w:type="gramStart"/>
      <w:r w:rsidRPr="008A4A92">
        <w:rPr>
          <w:sz w:val="24"/>
          <w:szCs w:val="24"/>
        </w:rPr>
        <w:t>points</w:t>
      </w:r>
      <w:proofErr w:type="gramEnd"/>
    </w:p>
    <w:p w14:paraId="2CD887BA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2. Experience as fee accountant, with designation of certified public accountant with a</w:t>
      </w:r>
    </w:p>
    <w:p w14:paraId="09DBC457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minimum of 5 </w:t>
      </w:r>
      <w:proofErr w:type="spellStart"/>
      <w:proofErr w:type="gramStart"/>
      <w:r w:rsidRPr="008A4A92">
        <w:rPr>
          <w:sz w:val="24"/>
          <w:szCs w:val="24"/>
        </w:rPr>
        <w:t>years</w:t>
      </w:r>
      <w:proofErr w:type="gramEnd"/>
      <w:r w:rsidRPr="008A4A92">
        <w:rPr>
          <w:sz w:val="24"/>
          <w:szCs w:val="24"/>
        </w:rPr>
        <w:t xml:space="preserve"> worth</w:t>
      </w:r>
      <w:proofErr w:type="spellEnd"/>
      <w:r w:rsidRPr="008A4A92">
        <w:rPr>
          <w:sz w:val="24"/>
          <w:szCs w:val="24"/>
        </w:rPr>
        <w:t xml:space="preserve"> of governmental authorities and</w:t>
      </w:r>
    </w:p>
    <w:p w14:paraId="4F07E1F2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agencies…………………………………………………………………….…20 points</w:t>
      </w:r>
    </w:p>
    <w:p w14:paraId="7C73DE6C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3. Thorough knowledge of public contract law and federal procurement requirements 24</w:t>
      </w:r>
    </w:p>
    <w:p w14:paraId="0428C974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CFR 85.36. Must have thorough understanding of HUD capital fund </w:t>
      </w:r>
      <w:proofErr w:type="gramStart"/>
      <w:r w:rsidRPr="008A4A92">
        <w:rPr>
          <w:sz w:val="24"/>
          <w:szCs w:val="24"/>
        </w:rPr>
        <w:t>closeout</w:t>
      </w:r>
      <w:proofErr w:type="gramEnd"/>
    </w:p>
    <w:p w14:paraId="2BC51021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 xml:space="preserve">documents and monthly Housing Choice Voucher Program </w:t>
      </w:r>
      <w:proofErr w:type="gramStart"/>
      <w:r w:rsidRPr="008A4A92">
        <w:rPr>
          <w:sz w:val="24"/>
          <w:szCs w:val="24"/>
        </w:rPr>
        <w:t>reports.…..</w:t>
      </w:r>
      <w:proofErr w:type="gramEnd"/>
      <w:r w:rsidRPr="008A4A92">
        <w:rPr>
          <w:sz w:val="24"/>
          <w:szCs w:val="24"/>
        </w:rPr>
        <w:t>……20 points</w:t>
      </w:r>
    </w:p>
    <w:p w14:paraId="4208832D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4. Price…………………………………………………………….......................20 points</w:t>
      </w:r>
    </w:p>
    <w:p w14:paraId="5B9D303C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5. References……………………………………………………………………...5 points</w:t>
      </w:r>
    </w:p>
    <w:p w14:paraId="3850544D" w14:textId="77777777" w:rsidR="008A4A92" w:rsidRPr="008A4A92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6. Demonstrate knowledge for State of New Jersey budget filing dead</w:t>
      </w:r>
      <w:r w:rsidRPr="008A4A92">
        <w:rPr>
          <w:sz w:val="24"/>
          <w:szCs w:val="24"/>
        </w:rPr>
        <w:t>Lines………………………………………………………………………</w:t>
      </w:r>
      <w:proofErr w:type="gramStart"/>
      <w:r w:rsidRPr="008A4A92">
        <w:rPr>
          <w:sz w:val="24"/>
          <w:szCs w:val="24"/>
        </w:rPr>
        <w:t>…..</w:t>
      </w:r>
      <w:proofErr w:type="gramEnd"/>
      <w:r w:rsidRPr="008A4A92">
        <w:rPr>
          <w:sz w:val="24"/>
          <w:szCs w:val="24"/>
        </w:rPr>
        <w:t xml:space="preserve"> .5 points</w:t>
      </w:r>
    </w:p>
    <w:p w14:paraId="34EC0CC1" w14:textId="7CBED407" w:rsidR="008A4A92" w:rsidRPr="004C41F6" w:rsidRDefault="008A4A92" w:rsidP="008A4A92">
      <w:pPr>
        <w:spacing w:line="240" w:lineRule="auto"/>
        <w:jc w:val="center"/>
        <w:rPr>
          <w:sz w:val="24"/>
          <w:szCs w:val="24"/>
        </w:rPr>
      </w:pPr>
      <w:r w:rsidRPr="008A4A92">
        <w:rPr>
          <w:sz w:val="24"/>
          <w:szCs w:val="24"/>
        </w:rPr>
        <w:t>7. EOP Policy…………………………………………………………………</w:t>
      </w:r>
      <w:proofErr w:type="gramStart"/>
      <w:r w:rsidRPr="008A4A92">
        <w:rPr>
          <w:sz w:val="24"/>
          <w:szCs w:val="24"/>
        </w:rPr>
        <w:t>…..</w:t>
      </w:r>
      <w:proofErr w:type="gramEnd"/>
      <w:r w:rsidRPr="008A4A92">
        <w:rPr>
          <w:sz w:val="24"/>
          <w:szCs w:val="24"/>
        </w:rPr>
        <w:t>5 point</w:t>
      </w:r>
    </w:p>
    <w:sectPr w:rsidR="008A4A92" w:rsidRPr="004C41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4108" w14:textId="77777777" w:rsidR="003941AF" w:rsidRDefault="003941AF" w:rsidP="003941AF">
      <w:pPr>
        <w:spacing w:after="0" w:line="240" w:lineRule="auto"/>
      </w:pPr>
      <w:r>
        <w:separator/>
      </w:r>
    </w:p>
  </w:endnote>
  <w:endnote w:type="continuationSeparator" w:id="0">
    <w:p w14:paraId="049F8E2A" w14:textId="77777777" w:rsidR="003941AF" w:rsidRDefault="003941AF" w:rsidP="0039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4374" w14:textId="77777777" w:rsidR="003941AF" w:rsidRDefault="003941AF" w:rsidP="003941AF">
      <w:pPr>
        <w:spacing w:after="0" w:line="240" w:lineRule="auto"/>
      </w:pPr>
      <w:r>
        <w:separator/>
      </w:r>
    </w:p>
  </w:footnote>
  <w:footnote w:type="continuationSeparator" w:id="0">
    <w:p w14:paraId="6CA867EB" w14:textId="77777777" w:rsidR="003941AF" w:rsidRDefault="003941AF" w:rsidP="0039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34B3" w14:textId="7659B320" w:rsidR="003941AF" w:rsidRPr="003941AF" w:rsidRDefault="003941AF" w:rsidP="003941AF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29"/>
    <w:multiLevelType w:val="hybridMultilevel"/>
    <w:tmpl w:val="75FA7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AF"/>
    <w:rsid w:val="003941AF"/>
    <w:rsid w:val="003B7597"/>
    <w:rsid w:val="00443AF0"/>
    <w:rsid w:val="004C41F6"/>
    <w:rsid w:val="004C7AD3"/>
    <w:rsid w:val="00680677"/>
    <w:rsid w:val="006E128A"/>
    <w:rsid w:val="008A4A92"/>
    <w:rsid w:val="00E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B457"/>
  <w15:chartTrackingRefBased/>
  <w15:docId w15:val="{2CBF51A9-7E39-4F30-A584-B8D4A06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1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1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1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1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1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1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1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1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1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1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1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41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41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41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1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41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41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1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1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41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9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AF"/>
  </w:style>
  <w:style w:type="paragraph" w:styleId="Footer">
    <w:name w:val="footer"/>
    <w:basedOn w:val="Normal"/>
    <w:link w:val="FooterChar"/>
    <w:uiPriority w:val="99"/>
    <w:unhideWhenUsed/>
    <w:rsid w:val="0039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097A5C9ABD64EB21AF5B054D3DA1C" ma:contentTypeVersion="15" ma:contentTypeDescription="Create a new document." ma:contentTypeScope="" ma:versionID="43ff230172843afde25eac4fcb94d2c7">
  <xsd:schema xmlns:xsd="http://www.w3.org/2001/XMLSchema" xmlns:xs="http://www.w3.org/2001/XMLSchema" xmlns:p="http://schemas.microsoft.com/office/2006/metadata/properties" xmlns:ns3="09fb0b65-6ed9-42e5-b639-f22fe941a20e" xmlns:ns4="3ace4a96-e042-4730-8298-2ae09baa9cea" targetNamespace="http://schemas.microsoft.com/office/2006/metadata/properties" ma:root="true" ma:fieldsID="5894bc97e7a577d9745c35fb547269c3" ns3:_="" ns4:_="">
    <xsd:import namespace="09fb0b65-6ed9-42e5-b639-f22fe941a20e"/>
    <xsd:import namespace="3ace4a96-e042-4730-8298-2ae09baa9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0b65-6ed9-42e5-b639-f22fe941a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4a96-e042-4730-8298-2ae09baa9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fb0b65-6ed9-42e5-b639-f22fe941a20e" xsi:nil="true"/>
  </documentManagement>
</p:properties>
</file>

<file path=customXml/itemProps1.xml><?xml version="1.0" encoding="utf-8"?>
<ds:datastoreItem xmlns:ds="http://schemas.openxmlformats.org/officeDocument/2006/customXml" ds:itemID="{BAF30075-3A6B-4232-BC34-E7715952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b0b65-6ed9-42e5-b639-f22fe941a20e"/>
    <ds:schemaRef ds:uri="3ace4a96-e042-4730-8298-2ae09baa9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B0EA0-D35A-4B52-A156-8577E1E70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D5F3B-D63E-4BBB-8144-82EADC84B9B4}">
  <ds:schemaRefs>
    <ds:schemaRef ds:uri="http://schemas.microsoft.com/office/2006/documentManagement/types"/>
    <ds:schemaRef ds:uri="http://schemas.microsoft.com/office/infopath/2007/PartnerControls"/>
    <ds:schemaRef ds:uri="09fb0b65-6ed9-42e5-b639-f22fe941a20e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3ace4a96-e042-4730-8298-2ae09baa9cea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Tanray Garcia</dc:creator>
  <cp:keywords/>
  <dc:description/>
  <cp:lastModifiedBy>Tanray Garcia</cp:lastModifiedBy>
  <cp:revision>1</cp:revision>
  <dcterms:created xsi:type="dcterms:W3CDTF">2024-04-01T15:22:00Z</dcterms:created>
  <dcterms:modified xsi:type="dcterms:W3CDTF">2024-04-01T16:16:00Z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0x010100BE1097A5C9ABD64EB21AF5B054D3DA1C</vt:lpwstr>
  </property>
</Properties>
</file>